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ED" w:rsidRPr="00E13F7F" w:rsidRDefault="00B634ED" w:rsidP="00B634ED">
      <w:pPr>
        <w:spacing w:after="0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</w:pPr>
      <w:bookmarkStart w:id="0" w:name="_GoBack"/>
      <w:r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  <w:t xml:space="preserve">ΔΙΚΑΙΟΛΟΓΗΤΙΚΑ ΑΝΑΛΗΨΗΣ ΥΠΗΡΕΣΙΑΣ ΜΕΛΩΝ Δ.Ε.Π.  </w:t>
      </w:r>
    </w:p>
    <w:bookmarkEnd w:id="0"/>
    <w:p w:rsidR="00B634ED" w:rsidRPr="00830755" w:rsidRDefault="00B634ED" w:rsidP="00B634ED">
      <w:pPr>
        <w:spacing w:after="0"/>
        <w:rPr>
          <w:rFonts w:ascii="Calibri" w:eastAsia="Calibri" w:hAnsi="Calibri" w:cs="Calibri"/>
          <w:color w:val="000000"/>
          <w:sz w:val="28"/>
          <w:szCs w:val="28"/>
          <w:lang w:eastAsia="el-GR"/>
        </w:rPr>
      </w:pPr>
      <w:r w:rsidRPr="00830755">
        <w:rPr>
          <w:rFonts w:ascii="Calibri" w:eastAsia="Calibri" w:hAnsi="Calibri" w:cs="Calibri"/>
          <w:color w:val="000000"/>
          <w:sz w:val="28"/>
          <w:szCs w:val="28"/>
          <w:lang w:eastAsia="el-GR"/>
        </w:rPr>
        <w:t xml:space="preserve"> </w:t>
      </w:r>
    </w:p>
    <w:p w:rsidR="00B707EF" w:rsidRPr="00B707EF" w:rsidRDefault="00B634ED" w:rsidP="00B707EF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1.</w:t>
      </w:r>
      <w:r w:rsidR="00B707EF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ΠΡΩΤΟΚΟΛΛΟ ΟΡΚΟΜΩΣΙΑΣ –ΠΡΥΤΑΝΙΚΗ ΠΡΑΞΗ ΑΝΑΛΗΨΗΣ ΥΠΗΡΕΣΙΑΣ.</w:t>
      </w:r>
    </w:p>
    <w:p w:rsidR="00B707EF" w:rsidRPr="00B707EF" w:rsidRDefault="00B707EF" w:rsidP="00B707EF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2. ΤΟΠΟΘΕΤΗΣΗ – ΜΕΤΑΚΙΝΗΣΗ ΑΠΟ ΤΗΝ ΙΑΤΡΙΚΗ ΣΧΟΛΗ.</w:t>
      </w:r>
    </w:p>
    <w:p w:rsidR="00B707EF" w:rsidRPr="00B707EF" w:rsidRDefault="00B707EF" w:rsidP="00B707EF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3.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ΠΤΥΧΙΟ  (</w:t>
      </w:r>
      <w:r w:rsidR="00B634ED"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Σε περίπτωση ξενόγλωσσου πτυχίου, απλή φωτοτυπία του τίτλου,        επικυρωμένη φωτοτυπία της μετάφρασής του από το Υπουργείο Εξωτερικών με σφραγίδα Χάγης και αναγνώριση από ΔΟΑΤΑΠ,  όπου αυτή απαιτείται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).</w:t>
      </w:r>
    </w:p>
    <w:p w:rsidR="00B707EF" w:rsidRPr="00B707EF" w:rsidRDefault="00B707EF" w:rsidP="00B707EF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4.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ΑΔΕΙΑ ΑΣΚΗΣΗΣ  ΕΠΑΓΓΕΛΜΑΤΟΣ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</w:t>
      </w:r>
    </w:p>
    <w:p w:rsidR="00B634ED" w:rsidRPr="00B707EF" w:rsidRDefault="00B707EF" w:rsidP="00B707EF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5.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ΤΙΤΛΟΣ ΙΑΤΡΙΚΗΣ ΕΙΔΙΚΟΤΗΤΑΣ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</w:t>
      </w:r>
    </w:p>
    <w:p w:rsidR="00B634ED" w:rsidRPr="00B707EF" w:rsidRDefault="00B707EF" w:rsidP="00B707EF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6.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ΒΕΒΑΙΩΣΗ ΙΑΤΡΙΚΟΥ ΣΥΛΛΟΓΟΥ  (</w:t>
      </w:r>
      <w:r w:rsidR="00B634ED"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ΟΧΙ ΠΑΛΑΙΟΤΕΡΗ ΤΩΝ ΔΥΟ ΜΗΝΩΝ)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. </w:t>
      </w:r>
    </w:p>
    <w:p w:rsidR="00B634ED" w:rsidRPr="00B707EF" w:rsidRDefault="00B707EF" w:rsidP="00B634ED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7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. ΦΩΤΟΤΥΠΙΑ ΤΑΥΤΟΤΗΤΑΣ </w:t>
      </w:r>
    </w:p>
    <w:p w:rsidR="00B634ED" w:rsidRPr="00B707EF" w:rsidRDefault="00B707EF" w:rsidP="00B707EF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8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α. ΓΝΩΜΑΤΕΥΣΗ ΑΠΟ ΠΑΘΟΛΟΓΟ ή ΓΕΝΙΚΟ ΙΑΤΡΟ (Δημοσίου ή Ιδιωτών)  </w:t>
      </w:r>
    </w:p>
    <w:p w:rsidR="00B634ED" w:rsidRPr="00B707EF" w:rsidRDefault="00B707EF" w:rsidP="00B707EF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8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β. ΓΝΩΜΑΤΕΥΣΗ ΑΠΟ ΨΥΧΙΑΤΡΟ (Δημοσίου ή Ιδιωτών)  </w:t>
      </w:r>
    </w:p>
    <w:p w:rsidR="00B707EF" w:rsidRPr="00B707EF" w:rsidRDefault="00B707EF" w:rsidP="00B707EF">
      <w:pPr>
        <w:spacing w:after="0"/>
        <w:ind w:left="-5" w:hanging="10"/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9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ΑΡΙΘΜΟΣ ΦΟΡΟΛΟΓΙΚΟΥ ΜΗΤΡΩΟΥ (</w:t>
      </w:r>
      <w:r w:rsidR="00B634ED"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να φαίνεται από εκκαθαριστικό Δ.Ο.Υ ή         άλλο έγγραφο)</w:t>
      </w:r>
      <w:r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.</w:t>
      </w:r>
    </w:p>
    <w:p w:rsidR="00B634ED" w:rsidRPr="00B707EF" w:rsidRDefault="00B707EF" w:rsidP="00B707EF">
      <w:pPr>
        <w:spacing w:after="0"/>
        <w:ind w:left="-5" w:hanging="10"/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10.</w:t>
      </w:r>
      <w:r w:rsidR="00B634ED"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ΒΕΒΑΙΩΣΗ ΑΠΟΓΡΑΦΗΣ ΑΣΦΑΛΙΣΜΕΝΟΥ ΑΠΟ ΤΟ ΕΦΚΑ ( ΑΠΑΡΑΙΤΗΤΑ  ΝΑ  </w:t>
      </w:r>
    </w:p>
    <w:p w:rsidR="00B634ED" w:rsidRPr="00B707EF" w:rsidRDefault="00B634ED" w:rsidP="00B634ED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ΑΝΑΓΡΑΦΕΤΑΙ Ο  ΑΜΑ - Αριθμός Μητρώου ΣΥΣΤΗΜΑΤΟΣ ΕΦΚΑ - </w:t>
      </w:r>
      <w:r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ΧΩΡΙΣ ΑΥΤΟ  </w:t>
      </w:r>
    </w:p>
    <w:p w:rsidR="00B707EF" w:rsidRDefault="00B634ED" w:rsidP="00B634ED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B707EF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     ΔΕΝ ΜΠΟΡΕΙ ΝΑ ΠΡΟΧΩΡΗΣΕΙ Η ΜΙΣΘΟΔΟΣΙΑΣ ΣΑΣ 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) 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&amp;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ΑΜΚΑ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</w:t>
      </w:r>
    </w:p>
    <w:p w:rsidR="00B707EF" w:rsidRPr="00B707EF" w:rsidRDefault="00B707EF" w:rsidP="00B707EF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11.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ΒΙΒΛΙΑΡΙΟ  ΤΣΑΥ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</w:t>
      </w:r>
    </w:p>
    <w:p w:rsidR="00B634ED" w:rsidRDefault="00B707EF" w:rsidP="00B707EF">
      <w:pPr>
        <w:spacing w:after="0"/>
        <w:ind w:left="-15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12.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ΛΟΓΑΡΙΑΣΜΟ ΤΡΑΠΕΖΑΣ  ΜΕ IBAN (ΣΤΟΝ ΟΠΟΙΟ ΝΑ ΕΙΣΤΕ ΠΡΩΤΟΣ ΔΙΚΑΙΟΥΧΟΣ ΔΙΚΑΙΟΧΟΣ)</w:t>
      </w:r>
      <w:r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</w:t>
      </w:r>
    </w:p>
    <w:p w:rsidR="00B634ED" w:rsidRPr="00B707EF" w:rsidRDefault="00B707EF" w:rsidP="00B707EF">
      <w:pPr>
        <w:spacing w:after="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13. 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α) Σε περίπτωση που ασκούν ιδιωτικό έργο σε κλινική (έγγραφο του πανεπιστημίου).</w:t>
      </w:r>
    </w:p>
    <w:p w:rsidR="00B634ED" w:rsidRPr="00B707EF" w:rsidRDefault="00B707EF" w:rsidP="00B634ED">
      <w:pPr>
        <w:spacing w:after="0"/>
        <w:ind w:left="365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β</w:t>
      </w:r>
      <w:r w:rsidR="00B634ED" w:rsidRPr="00B707EF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) Σε  περίπτωση που έχουν ιδιωτικό ιατρείο (έγγραφο γνωστοποίησης του ιατρού στην ιατρική σχολή για την έναρξή του).</w:t>
      </w:r>
    </w:p>
    <w:p w:rsidR="00B634ED" w:rsidRPr="004D56EB" w:rsidRDefault="00B634ED" w:rsidP="00B634ED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</w:p>
    <w:p w:rsidR="00B634ED" w:rsidRPr="004D56EB" w:rsidRDefault="00B634ED" w:rsidP="00B634ED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FF0000"/>
          <w:sz w:val="24"/>
          <w:szCs w:val="24"/>
          <w:lang w:eastAsia="el-GR"/>
        </w:rPr>
        <w:t xml:space="preserve">ΕΙΝΑΙ ΑΠΑΡΑΙΤΗΤΗ Η ΠΡΟΣΚΟΜΙΣΗ ΟΛΩΝ ΤΩΝ ΑΝΩΤΕΡΩ ΔΙΚΑΙΟΛΟΓΗΤΙΚΩΝ. </w:t>
      </w:r>
    </w:p>
    <w:p w:rsidR="00B634ED" w:rsidRPr="004D56EB" w:rsidRDefault="00B634ED" w:rsidP="00B634ED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ΔΙΑΔΙΚΑΣΙΑ ΑΝΑΛΗΨΗΣ ΥΠΗΡΕΣΊΑΣ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u w:val="single" w:color="000000"/>
          <w:lang w:eastAsia="el-GR"/>
        </w:rPr>
        <w:t>ΑΠΑΡΑΙΤΗΤΑ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ΚΑΤΟΠΙΝ ΤΗΛΕΦΩΝΙΚΗΣ ΕΠΙΚΟΙΝΩΝΙΑΣ ΓΙΑ ΡΑΝΤΕΒΟΥ   </w:t>
      </w:r>
    </w:p>
    <w:p w:rsidR="00B634ED" w:rsidRPr="004D56EB" w:rsidRDefault="00B634ED" w:rsidP="00B634ED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</w:t>
      </w:r>
    </w:p>
    <w:p w:rsidR="00B634ED" w:rsidRPr="00E60E79" w:rsidRDefault="00B634ED" w:rsidP="00B634ED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proofErr w:type="spellStart"/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Τηλ</w:t>
      </w:r>
      <w:proofErr w:type="spellEnd"/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 : 2313307155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                           </w:t>
      </w:r>
    </w:p>
    <w:p w:rsidR="00B634ED" w:rsidRPr="00E60E79" w:rsidRDefault="00B634ED" w:rsidP="00B634ED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E60E79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Παπαδοπούλου Ευαγγελία            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</w:t>
      </w:r>
    </w:p>
    <w:p w:rsidR="00171C5B" w:rsidRDefault="00171C5B"/>
    <w:sectPr w:rsidR="00171C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607A"/>
    <w:multiLevelType w:val="hybridMultilevel"/>
    <w:tmpl w:val="83CE1480"/>
    <w:lvl w:ilvl="0" w:tplc="EB92F8A4">
      <w:start w:val="8"/>
      <w:numFmt w:val="decimal"/>
      <w:lvlText w:val="%1.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8005C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EC4F6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1720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A2ECE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AE9BA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888C9A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62564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5E82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A735FD"/>
    <w:multiLevelType w:val="hybridMultilevel"/>
    <w:tmpl w:val="1FFC6900"/>
    <w:lvl w:ilvl="0" w:tplc="D38E8C18">
      <w:start w:val="5"/>
      <w:numFmt w:val="decimal"/>
      <w:lvlText w:val="%1."/>
      <w:lvlJc w:val="left"/>
      <w:pPr>
        <w:ind w:left="34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65" w:hanging="360"/>
      </w:pPr>
    </w:lvl>
    <w:lvl w:ilvl="2" w:tplc="0408001B" w:tentative="1">
      <w:start w:val="1"/>
      <w:numFmt w:val="lowerRoman"/>
      <w:lvlText w:val="%3."/>
      <w:lvlJc w:val="right"/>
      <w:pPr>
        <w:ind w:left="1785" w:hanging="180"/>
      </w:pPr>
    </w:lvl>
    <w:lvl w:ilvl="3" w:tplc="0408000F" w:tentative="1">
      <w:start w:val="1"/>
      <w:numFmt w:val="decimal"/>
      <w:lvlText w:val="%4."/>
      <w:lvlJc w:val="left"/>
      <w:pPr>
        <w:ind w:left="2505" w:hanging="360"/>
      </w:pPr>
    </w:lvl>
    <w:lvl w:ilvl="4" w:tplc="04080019" w:tentative="1">
      <w:start w:val="1"/>
      <w:numFmt w:val="lowerLetter"/>
      <w:lvlText w:val="%5."/>
      <w:lvlJc w:val="left"/>
      <w:pPr>
        <w:ind w:left="3225" w:hanging="360"/>
      </w:pPr>
    </w:lvl>
    <w:lvl w:ilvl="5" w:tplc="0408001B" w:tentative="1">
      <w:start w:val="1"/>
      <w:numFmt w:val="lowerRoman"/>
      <w:lvlText w:val="%6."/>
      <w:lvlJc w:val="right"/>
      <w:pPr>
        <w:ind w:left="3945" w:hanging="180"/>
      </w:pPr>
    </w:lvl>
    <w:lvl w:ilvl="6" w:tplc="0408000F" w:tentative="1">
      <w:start w:val="1"/>
      <w:numFmt w:val="decimal"/>
      <w:lvlText w:val="%7."/>
      <w:lvlJc w:val="left"/>
      <w:pPr>
        <w:ind w:left="4665" w:hanging="360"/>
      </w:pPr>
    </w:lvl>
    <w:lvl w:ilvl="7" w:tplc="04080019" w:tentative="1">
      <w:start w:val="1"/>
      <w:numFmt w:val="lowerLetter"/>
      <w:lvlText w:val="%8."/>
      <w:lvlJc w:val="left"/>
      <w:pPr>
        <w:ind w:left="5385" w:hanging="360"/>
      </w:pPr>
    </w:lvl>
    <w:lvl w:ilvl="8" w:tplc="0408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213C343A"/>
    <w:multiLevelType w:val="hybridMultilevel"/>
    <w:tmpl w:val="4600E1CE"/>
    <w:lvl w:ilvl="0" w:tplc="52FC1E72">
      <w:start w:val="11"/>
      <w:numFmt w:val="decimal"/>
      <w:lvlText w:val="%1."/>
      <w:lvlJc w:val="left"/>
      <w:pPr>
        <w:ind w:left="345" w:hanging="360"/>
      </w:pPr>
      <w:rPr>
        <w:rFonts w:hint="default"/>
        <w:i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065" w:hanging="360"/>
      </w:pPr>
    </w:lvl>
    <w:lvl w:ilvl="2" w:tplc="0408001B" w:tentative="1">
      <w:start w:val="1"/>
      <w:numFmt w:val="lowerRoman"/>
      <w:lvlText w:val="%3."/>
      <w:lvlJc w:val="right"/>
      <w:pPr>
        <w:ind w:left="1785" w:hanging="180"/>
      </w:pPr>
    </w:lvl>
    <w:lvl w:ilvl="3" w:tplc="0408000F" w:tentative="1">
      <w:start w:val="1"/>
      <w:numFmt w:val="decimal"/>
      <w:lvlText w:val="%4."/>
      <w:lvlJc w:val="left"/>
      <w:pPr>
        <w:ind w:left="2505" w:hanging="360"/>
      </w:pPr>
    </w:lvl>
    <w:lvl w:ilvl="4" w:tplc="04080019" w:tentative="1">
      <w:start w:val="1"/>
      <w:numFmt w:val="lowerLetter"/>
      <w:lvlText w:val="%5."/>
      <w:lvlJc w:val="left"/>
      <w:pPr>
        <w:ind w:left="3225" w:hanging="360"/>
      </w:pPr>
    </w:lvl>
    <w:lvl w:ilvl="5" w:tplc="0408001B" w:tentative="1">
      <w:start w:val="1"/>
      <w:numFmt w:val="lowerRoman"/>
      <w:lvlText w:val="%6."/>
      <w:lvlJc w:val="right"/>
      <w:pPr>
        <w:ind w:left="3945" w:hanging="180"/>
      </w:pPr>
    </w:lvl>
    <w:lvl w:ilvl="6" w:tplc="0408000F" w:tentative="1">
      <w:start w:val="1"/>
      <w:numFmt w:val="decimal"/>
      <w:lvlText w:val="%7."/>
      <w:lvlJc w:val="left"/>
      <w:pPr>
        <w:ind w:left="4665" w:hanging="360"/>
      </w:pPr>
    </w:lvl>
    <w:lvl w:ilvl="7" w:tplc="04080019" w:tentative="1">
      <w:start w:val="1"/>
      <w:numFmt w:val="lowerLetter"/>
      <w:lvlText w:val="%8."/>
      <w:lvlJc w:val="left"/>
      <w:pPr>
        <w:ind w:left="5385" w:hanging="360"/>
      </w:pPr>
    </w:lvl>
    <w:lvl w:ilvl="8" w:tplc="0408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254616B5"/>
    <w:multiLevelType w:val="hybridMultilevel"/>
    <w:tmpl w:val="8432DFD8"/>
    <w:lvl w:ilvl="0" w:tplc="11E857B8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E4D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089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ED2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878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EA31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C8E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EF3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074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68353B"/>
    <w:multiLevelType w:val="hybridMultilevel"/>
    <w:tmpl w:val="DDFC9B8C"/>
    <w:lvl w:ilvl="0" w:tplc="0408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25510"/>
    <w:multiLevelType w:val="hybridMultilevel"/>
    <w:tmpl w:val="FE3A7DB0"/>
    <w:lvl w:ilvl="0" w:tplc="BED6970A">
      <w:start w:val="6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65" w:hanging="360"/>
      </w:pPr>
    </w:lvl>
    <w:lvl w:ilvl="2" w:tplc="0408001B" w:tentative="1">
      <w:start w:val="1"/>
      <w:numFmt w:val="lowerRoman"/>
      <w:lvlText w:val="%3."/>
      <w:lvlJc w:val="right"/>
      <w:pPr>
        <w:ind w:left="1785" w:hanging="180"/>
      </w:pPr>
    </w:lvl>
    <w:lvl w:ilvl="3" w:tplc="0408000F" w:tentative="1">
      <w:start w:val="1"/>
      <w:numFmt w:val="decimal"/>
      <w:lvlText w:val="%4."/>
      <w:lvlJc w:val="left"/>
      <w:pPr>
        <w:ind w:left="2505" w:hanging="360"/>
      </w:pPr>
    </w:lvl>
    <w:lvl w:ilvl="4" w:tplc="04080019" w:tentative="1">
      <w:start w:val="1"/>
      <w:numFmt w:val="lowerLetter"/>
      <w:lvlText w:val="%5."/>
      <w:lvlJc w:val="left"/>
      <w:pPr>
        <w:ind w:left="3225" w:hanging="360"/>
      </w:pPr>
    </w:lvl>
    <w:lvl w:ilvl="5" w:tplc="0408001B" w:tentative="1">
      <w:start w:val="1"/>
      <w:numFmt w:val="lowerRoman"/>
      <w:lvlText w:val="%6."/>
      <w:lvlJc w:val="right"/>
      <w:pPr>
        <w:ind w:left="3945" w:hanging="180"/>
      </w:pPr>
    </w:lvl>
    <w:lvl w:ilvl="6" w:tplc="0408000F" w:tentative="1">
      <w:start w:val="1"/>
      <w:numFmt w:val="decimal"/>
      <w:lvlText w:val="%7."/>
      <w:lvlJc w:val="left"/>
      <w:pPr>
        <w:ind w:left="4665" w:hanging="360"/>
      </w:pPr>
    </w:lvl>
    <w:lvl w:ilvl="7" w:tplc="04080019" w:tentative="1">
      <w:start w:val="1"/>
      <w:numFmt w:val="lowerLetter"/>
      <w:lvlText w:val="%8."/>
      <w:lvlJc w:val="left"/>
      <w:pPr>
        <w:ind w:left="5385" w:hanging="360"/>
      </w:pPr>
    </w:lvl>
    <w:lvl w:ilvl="8" w:tplc="0408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ED"/>
    <w:rsid w:val="00171C5B"/>
    <w:rsid w:val="008502DB"/>
    <w:rsid w:val="00B634ED"/>
    <w:rsid w:val="00B7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AA21"/>
  <w15:chartTrackingRefBased/>
  <w15:docId w15:val="{E5FC9BE0-854F-45A3-A0AB-1DFF22A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4E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63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63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prosuser6</dc:creator>
  <cp:keywords/>
  <dc:description/>
  <cp:lastModifiedBy>prosuser6</cp:lastModifiedBy>
  <cp:revision>1</cp:revision>
  <cp:lastPrinted>2026-03-16T06:01:00Z</cp:lastPrinted>
  <dcterms:created xsi:type="dcterms:W3CDTF">2026-03-16T05:44:00Z</dcterms:created>
  <dcterms:modified xsi:type="dcterms:W3CDTF">2026-03-16T06:04:00Z</dcterms:modified>
</cp:coreProperties>
</file>