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A4" w:rsidRDefault="00CF31A4" w:rsidP="00CF31A4">
      <w:pPr>
        <w:pStyle w:val="Web"/>
        <w:shd w:val="clear" w:color="auto" w:fill="F4F4F4"/>
        <w:spacing w:before="75" w:beforeAutospacing="0" w:after="75" w:afterAutospacing="0"/>
        <w:jc w:val="both"/>
        <w:rPr>
          <w:rStyle w:val="a3"/>
          <w:rFonts w:ascii="Arial" w:hAnsi="Arial" w:cs="Arial"/>
          <w:color w:val="898989"/>
        </w:rPr>
      </w:pPr>
    </w:p>
    <w:p w:rsidR="00CF31A4" w:rsidRPr="00E45F59" w:rsidRDefault="00CF31A4" w:rsidP="00CF31A4">
      <w:pPr>
        <w:pStyle w:val="Web"/>
        <w:shd w:val="clear" w:color="auto" w:fill="F4F4F4"/>
        <w:spacing w:before="75" w:beforeAutospacing="0" w:after="75" w:afterAutospacing="0"/>
        <w:jc w:val="both"/>
        <w:rPr>
          <w:rStyle w:val="a3"/>
          <w:rFonts w:ascii="Arial" w:hAnsi="Arial" w:cs="Arial"/>
        </w:rPr>
      </w:pPr>
      <w:bookmarkStart w:id="0" w:name="_GoBack"/>
      <w:r w:rsidRPr="00E45F59">
        <w:rPr>
          <w:rStyle w:val="a3"/>
          <w:rFonts w:ascii="Arial" w:hAnsi="Arial" w:cs="Arial"/>
        </w:rPr>
        <w:t>ΕΞΕΙΔΙΚΕΥΣΗ ΣΤΗΝ ΕΠΕΜΒΑΤΙΚΗ ΚΑΡΔΙΟΛΟΓΙΑ</w:t>
      </w:r>
    </w:p>
    <w:bookmarkEnd w:id="0"/>
    <w:p w:rsidR="00CF31A4" w:rsidRPr="00E45F59" w:rsidRDefault="00CF31A4" w:rsidP="00CF31A4">
      <w:pPr>
        <w:pStyle w:val="Web"/>
        <w:shd w:val="clear" w:color="auto" w:fill="F4F4F4"/>
        <w:spacing w:before="75" w:beforeAutospacing="0" w:after="75" w:afterAutospacing="0"/>
        <w:jc w:val="both"/>
        <w:rPr>
          <w:rStyle w:val="a3"/>
          <w:rFonts w:ascii="Arial" w:hAnsi="Arial" w:cs="Arial"/>
        </w:rPr>
      </w:pPr>
    </w:p>
    <w:p w:rsidR="005129A2" w:rsidRPr="00E45F59" w:rsidRDefault="005129A2" w:rsidP="005129A2">
      <w:pPr>
        <w:pStyle w:val="Web"/>
        <w:shd w:val="clear" w:color="auto" w:fill="F4F4F4"/>
        <w:spacing w:before="75" w:beforeAutospacing="0" w:after="75" w:afterAutospacing="0"/>
        <w:jc w:val="both"/>
        <w:rPr>
          <w:rStyle w:val="a3"/>
          <w:rFonts w:ascii="Arial" w:hAnsi="Arial" w:cs="Arial"/>
        </w:rPr>
      </w:pPr>
      <w:r w:rsidRPr="00E45F59">
        <w:rPr>
          <w:rStyle w:val="a3"/>
          <w:rFonts w:ascii="Arial" w:hAnsi="Arial" w:cs="Arial"/>
          <w:b w:val="0"/>
        </w:rPr>
        <w:t xml:space="preserve">    </w:t>
      </w:r>
      <w:r w:rsidRPr="00E45F59">
        <w:rPr>
          <w:rFonts w:ascii="Arial" w:hAnsi="Arial" w:cs="Arial"/>
        </w:rPr>
        <w:t xml:space="preserve">Με </w:t>
      </w:r>
      <w:r w:rsidR="00B5111E" w:rsidRPr="00E45F59">
        <w:rPr>
          <w:rFonts w:ascii="Arial" w:hAnsi="Arial" w:cs="Arial"/>
        </w:rPr>
        <w:t>τ</w:t>
      </w:r>
      <w:r w:rsidR="005C2052" w:rsidRPr="00E45F59">
        <w:rPr>
          <w:rFonts w:ascii="Arial" w:hAnsi="Arial" w:cs="Arial"/>
        </w:rPr>
        <w:t>ην υπό στοιχεία Γ5α/</w:t>
      </w:r>
      <w:proofErr w:type="spellStart"/>
      <w:r w:rsidR="005C2052" w:rsidRPr="00E45F59">
        <w:rPr>
          <w:rFonts w:ascii="Arial" w:hAnsi="Arial" w:cs="Arial"/>
        </w:rPr>
        <w:t>ΓΠοικ</w:t>
      </w:r>
      <w:proofErr w:type="spellEnd"/>
      <w:r w:rsidR="005C2052" w:rsidRPr="00E45F59">
        <w:rPr>
          <w:rFonts w:ascii="Arial" w:hAnsi="Arial" w:cs="Arial"/>
        </w:rPr>
        <w:t>. 49499/1.7.2019 υπουργική απόφαση «Εκπαίδευση στην ιατρική εξειδίκευση της επεμβατικής καρδιολογίας» (Β’ 2857), όπως συμπληρώθηκε με την υπό στοιχεία Γ5α/Γ.Π. οικ. 37586/17-6-2022 (Β’  3421) όμοια σε συνδυασμό με την υπό στοιχεία Γ5α/Γ.Π. οικ. 49499/21-9-2023 (Β’ 5715</w:t>
      </w:r>
      <w:r w:rsidRPr="00E45F59">
        <w:rPr>
          <w:rFonts w:ascii="Arial" w:hAnsi="Arial" w:cs="Arial"/>
        </w:rPr>
        <w:t xml:space="preserve">) απόφαση του Υφυπουργού Υγείας, </w:t>
      </w:r>
      <w:r w:rsidRPr="00E45F59">
        <w:rPr>
          <w:rStyle w:val="a3"/>
          <w:rFonts w:ascii="Arial" w:hAnsi="Arial" w:cs="Arial"/>
          <w:b w:val="0"/>
        </w:rPr>
        <w:t xml:space="preserve">εγκρίθηκε το Γ.Ν.Θ.Γ.ΠΑΠΑΝΙΚΟΛΑΟΥ ως κέντρο εκπαίδευσης για την εξειδίκευση της Επεμβατικής Καρδιολογίας με πλήρη χρόνο ειδίκευσης και αριθμό </w:t>
      </w:r>
      <w:r w:rsidR="000A6B7A">
        <w:rPr>
          <w:rStyle w:val="a3"/>
          <w:rFonts w:ascii="Arial" w:hAnsi="Arial" w:cs="Arial"/>
          <w:b w:val="0"/>
        </w:rPr>
        <w:t xml:space="preserve">θέσεων ένα (1) </w:t>
      </w:r>
      <w:proofErr w:type="spellStart"/>
      <w:r w:rsidR="000A6B7A" w:rsidRPr="00E45F59">
        <w:rPr>
          <w:rStyle w:val="a3"/>
          <w:rFonts w:ascii="Arial" w:hAnsi="Arial" w:cs="Arial"/>
          <w:b w:val="0"/>
        </w:rPr>
        <w:t>εξειδικευ</w:t>
      </w:r>
      <w:r w:rsidR="000A6B7A">
        <w:rPr>
          <w:rStyle w:val="a3"/>
          <w:rFonts w:ascii="Arial" w:hAnsi="Arial" w:cs="Arial"/>
          <w:b w:val="0"/>
        </w:rPr>
        <w:t>όμενο</w:t>
      </w:r>
      <w:proofErr w:type="spellEnd"/>
      <w:r w:rsidR="000A6B7A">
        <w:rPr>
          <w:rStyle w:val="a3"/>
          <w:rFonts w:ascii="Arial" w:hAnsi="Arial" w:cs="Arial"/>
          <w:b w:val="0"/>
        </w:rPr>
        <w:t>.</w:t>
      </w:r>
      <w:r w:rsidRPr="00E45F59">
        <w:rPr>
          <w:rStyle w:val="a3"/>
          <w:rFonts w:ascii="Arial" w:hAnsi="Arial" w:cs="Arial"/>
          <w:b w:val="0"/>
        </w:rPr>
        <w:t xml:space="preserve"> </w:t>
      </w:r>
    </w:p>
    <w:p w:rsidR="00CF31A4" w:rsidRPr="000A6B7A" w:rsidRDefault="00111C43" w:rsidP="00CF31A4">
      <w:pPr>
        <w:pStyle w:val="Web"/>
        <w:shd w:val="clear" w:color="auto" w:fill="F4F4F4"/>
        <w:spacing w:before="75" w:beforeAutospacing="0" w:after="75" w:afterAutospacing="0"/>
        <w:jc w:val="both"/>
        <w:rPr>
          <w:rStyle w:val="a3"/>
          <w:rFonts w:ascii="Arial" w:hAnsi="Arial" w:cs="Arial"/>
          <w:b w:val="0"/>
          <w:bCs w:val="0"/>
        </w:rPr>
      </w:pPr>
      <w:r>
        <w:rPr>
          <w:rStyle w:val="a3"/>
          <w:rFonts w:ascii="Arial" w:hAnsi="Arial" w:cs="Arial"/>
          <w:b w:val="0"/>
        </w:rPr>
        <w:t xml:space="preserve">     </w:t>
      </w:r>
      <w:r w:rsidR="00EE1AE9" w:rsidRPr="00E45F59">
        <w:rPr>
          <w:rStyle w:val="a3"/>
          <w:rFonts w:ascii="Arial" w:hAnsi="Arial" w:cs="Arial"/>
          <w:b w:val="0"/>
        </w:rPr>
        <w:t xml:space="preserve">Σε συνέχεια των ανωτέρω με την υπ΄αριθμ.Γ4α/οικ.55795/01-11-2023  </w:t>
      </w:r>
      <w:r w:rsidR="000A6B7A">
        <w:rPr>
          <w:rStyle w:val="a3"/>
          <w:rFonts w:ascii="Arial" w:hAnsi="Arial" w:cs="Arial"/>
          <w:b w:val="0"/>
        </w:rPr>
        <w:t xml:space="preserve">(Β΄6287) </w:t>
      </w:r>
      <w:r w:rsidR="005C2052" w:rsidRPr="00E45F59">
        <w:rPr>
          <w:rFonts w:ascii="Arial" w:hAnsi="Arial" w:cs="Arial"/>
        </w:rPr>
        <w:t>απόφαση του Υπουργείου Υγείας</w:t>
      </w:r>
      <w:r w:rsidR="00D84C2E">
        <w:rPr>
          <w:rFonts w:ascii="Arial" w:hAnsi="Arial" w:cs="Arial"/>
        </w:rPr>
        <w:t>,</w:t>
      </w:r>
      <w:r w:rsidR="005C2052" w:rsidRPr="00E45F59">
        <w:rPr>
          <w:rFonts w:ascii="Arial" w:hAnsi="Arial" w:cs="Arial"/>
        </w:rPr>
        <w:t xml:space="preserve"> καθορίστηκε ο τρόπος κατάρτισης και τήρησης καταλόγου και η διαδικασία τοποθέτησης ειδικευμένων ιατρών για εξειδίκευση στην Επεμβατική Καρδιολογία.</w:t>
      </w:r>
    </w:p>
    <w:p w:rsidR="00CF31A4" w:rsidRDefault="00CF31A4" w:rsidP="00CF31A4">
      <w:pPr>
        <w:pStyle w:val="Web"/>
        <w:shd w:val="clear" w:color="auto" w:fill="F4F4F4"/>
        <w:spacing w:before="75" w:beforeAutospacing="0" w:after="75" w:afterAutospacing="0"/>
        <w:jc w:val="both"/>
        <w:rPr>
          <w:rStyle w:val="a3"/>
          <w:rFonts w:ascii="Arial" w:hAnsi="Arial" w:cs="Arial"/>
          <w:color w:val="898989"/>
        </w:rPr>
      </w:pPr>
    </w:p>
    <w:p w:rsidR="0065542D" w:rsidRDefault="0065542D"/>
    <w:sectPr w:rsidR="006554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A4"/>
    <w:rsid w:val="000A6B7A"/>
    <w:rsid w:val="00111C43"/>
    <w:rsid w:val="003F2D50"/>
    <w:rsid w:val="005129A2"/>
    <w:rsid w:val="005C2052"/>
    <w:rsid w:val="0065542D"/>
    <w:rsid w:val="00A10BD5"/>
    <w:rsid w:val="00B5111E"/>
    <w:rsid w:val="00BD2D12"/>
    <w:rsid w:val="00CF31A4"/>
    <w:rsid w:val="00D84C2E"/>
    <w:rsid w:val="00E45F59"/>
    <w:rsid w:val="00E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6A455-37C8-438F-989D-1FCD75FD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F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F31A4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51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12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prosuser4</dc:creator>
  <cp:keywords/>
  <dc:description/>
  <cp:lastModifiedBy>user</cp:lastModifiedBy>
  <cp:revision>2</cp:revision>
  <cp:lastPrinted>2023-11-09T12:31:00Z</cp:lastPrinted>
  <dcterms:created xsi:type="dcterms:W3CDTF">2023-11-09T12:53:00Z</dcterms:created>
  <dcterms:modified xsi:type="dcterms:W3CDTF">2023-11-09T12:53:00Z</dcterms:modified>
</cp:coreProperties>
</file>